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D" w:rsidRDefault="002D577D">
      <w:pPr>
        <w:pStyle w:val="ConsPlusTitlePage"/>
      </w:pPr>
      <w:r>
        <w:br/>
      </w:r>
    </w:p>
    <w:p w:rsidR="002D577D" w:rsidRDefault="002D577D">
      <w:pPr>
        <w:pStyle w:val="ConsPlusNormal"/>
        <w:jc w:val="both"/>
        <w:outlineLvl w:val="0"/>
      </w:pPr>
    </w:p>
    <w:p w:rsidR="002D577D" w:rsidRDefault="002D57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577D" w:rsidRDefault="002D577D">
      <w:pPr>
        <w:pStyle w:val="ConsPlusTitle"/>
        <w:jc w:val="center"/>
      </w:pPr>
    </w:p>
    <w:p w:rsidR="002D577D" w:rsidRDefault="002D577D">
      <w:pPr>
        <w:pStyle w:val="ConsPlusTitle"/>
        <w:jc w:val="center"/>
      </w:pPr>
      <w:r>
        <w:t>ПОСТАНОВЛЕНИЕ</w:t>
      </w:r>
    </w:p>
    <w:p w:rsidR="002D577D" w:rsidRDefault="002D577D">
      <w:pPr>
        <w:pStyle w:val="ConsPlusTitle"/>
        <w:jc w:val="center"/>
      </w:pPr>
      <w:r>
        <w:t>от 10 ноября 2011 г. N 924</w:t>
      </w:r>
    </w:p>
    <w:p w:rsidR="002D577D" w:rsidRDefault="002D577D">
      <w:pPr>
        <w:pStyle w:val="ConsPlusTitle"/>
        <w:jc w:val="center"/>
      </w:pPr>
    </w:p>
    <w:p w:rsidR="002D577D" w:rsidRDefault="002D577D">
      <w:pPr>
        <w:pStyle w:val="ConsPlusTitle"/>
        <w:jc w:val="center"/>
      </w:pPr>
      <w:r>
        <w:t>ОБ УТВЕРЖДЕНИИ ПЕРЕЧНЯ ТЕХНИЧЕСКИ СЛОЖНЫХ ТОВАРОВ</w:t>
      </w:r>
    </w:p>
    <w:p w:rsidR="002D577D" w:rsidRDefault="002D577D">
      <w:pPr>
        <w:pStyle w:val="ConsPlusNormal"/>
        <w:jc w:val="center"/>
      </w:pPr>
    </w:p>
    <w:p w:rsidR="002D577D" w:rsidRDefault="002D577D">
      <w:pPr>
        <w:pStyle w:val="ConsPlusNormal"/>
        <w:ind w:firstLine="540"/>
        <w:jc w:val="both"/>
      </w:pPr>
      <w:r>
        <w:t>В соответствии со статьей 18 Закона Российской Федерации "О защите прав потребителей" Правительство Российской Федерации постановляет: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1. Утвердить прилагаемый перечень технически сложных товаров.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2. Признать утратившим силу Постановление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2D577D" w:rsidRDefault="002D577D">
      <w:pPr>
        <w:pStyle w:val="ConsPlusNormal"/>
        <w:jc w:val="both"/>
      </w:pPr>
    </w:p>
    <w:p w:rsidR="002D577D" w:rsidRDefault="002D577D">
      <w:pPr>
        <w:pStyle w:val="ConsPlusNormal"/>
        <w:jc w:val="right"/>
      </w:pPr>
      <w:r>
        <w:t>Председатель Правительства</w:t>
      </w:r>
    </w:p>
    <w:p w:rsidR="002D577D" w:rsidRDefault="002D577D">
      <w:pPr>
        <w:pStyle w:val="ConsPlusNormal"/>
        <w:jc w:val="right"/>
      </w:pPr>
      <w:r>
        <w:t>Российской Федерации</w:t>
      </w:r>
    </w:p>
    <w:p w:rsidR="002D577D" w:rsidRDefault="002D577D">
      <w:pPr>
        <w:pStyle w:val="ConsPlusNormal"/>
        <w:jc w:val="right"/>
      </w:pPr>
      <w:r>
        <w:t>В.ПУТИН</w:t>
      </w: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jc w:val="right"/>
        <w:outlineLvl w:val="0"/>
      </w:pPr>
      <w:r>
        <w:t>Утвержден</w:t>
      </w:r>
    </w:p>
    <w:p w:rsidR="002D577D" w:rsidRDefault="002D577D">
      <w:pPr>
        <w:pStyle w:val="ConsPlusNormal"/>
        <w:jc w:val="right"/>
      </w:pPr>
      <w:r>
        <w:t>Постановлением Правительства</w:t>
      </w:r>
    </w:p>
    <w:p w:rsidR="002D577D" w:rsidRDefault="002D577D">
      <w:pPr>
        <w:pStyle w:val="ConsPlusNormal"/>
        <w:jc w:val="right"/>
      </w:pPr>
      <w:r>
        <w:t>Российской Федерации</w:t>
      </w:r>
    </w:p>
    <w:p w:rsidR="002D577D" w:rsidRDefault="002D577D">
      <w:pPr>
        <w:pStyle w:val="ConsPlusNormal"/>
        <w:jc w:val="right"/>
      </w:pPr>
      <w:r>
        <w:t>от 10 ноября 2011 г. N 924</w:t>
      </w:r>
    </w:p>
    <w:p w:rsidR="002D577D" w:rsidRDefault="002D577D">
      <w:pPr>
        <w:pStyle w:val="ConsPlusNormal"/>
        <w:jc w:val="both"/>
      </w:pPr>
    </w:p>
    <w:p w:rsidR="002D577D" w:rsidRDefault="002D577D">
      <w:pPr>
        <w:pStyle w:val="ConsPlusTitle"/>
        <w:jc w:val="center"/>
      </w:pPr>
      <w:bookmarkStart w:id="0" w:name="P25"/>
      <w:bookmarkEnd w:id="0"/>
      <w:r>
        <w:t>ПЕРЕЧЕНЬ ТЕХНИЧЕСКИ СЛОЖНЫХ ТОВАРОВ</w:t>
      </w:r>
    </w:p>
    <w:p w:rsidR="002D577D" w:rsidRDefault="002D577D">
      <w:pPr>
        <w:pStyle w:val="ConsPlusNormal"/>
        <w:jc w:val="center"/>
      </w:pPr>
    </w:p>
    <w:p w:rsidR="002D577D" w:rsidRDefault="002D577D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lastRenderedPageBreak/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2D577D" w:rsidRDefault="002D577D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2D577D" w:rsidRDefault="002D577D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ind w:firstLine="540"/>
        <w:jc w:val="both"/>
      </w:pPr>
    </w:p>
    <w:p w:rsidR="002D577D" w:rsidRDefault="002D5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D577D"/>
    <w:sectPr w:rsidR="00B0295B" w:rsidSect="00CC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7D"/>
    <w:rsid w:val="002D577D"/>
    <w:rsid w:val="004C5F3A"/>
    <w:rsid w:val="007A46A5"/>
    <w:rsid w:val="00B13F38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FGUZ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2020-01-30T05:23:00Z</dcterms:created>
  <dcterms:modified xsi:type="dcterms:W3CDTF">2020-01-30T05:24:00Z</dcterms:modified>
</cp:coreProperties>
</file>